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EC8" w:rsidRDefault="00674EC8" w:rsidP="00674EC8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</w:pPr>
      <w:bookmarkStart w:id="0" w:name="_Toc34228660"/>
      <w:bookmarkStart w:id="1" w:name="_Toc34228839"/>
    </w:p>
    <w:p w:rsidR="00674EC8" w:rsidRPr="009A18F6" w:rsidRDefault="00674EC8" w:rsidP="00674EC8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</w:pP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  <w:t>CAN</w:t>
      </w:r>
      <w:r w:rsidRPr="009A18F6"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>-</w:t>
      </w: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  <w:t>MDS</w:t>
      </w:r>
      <w:r w:rsidRPr="009A18F6"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 xml:space="preserve"> </w:t>
      </w: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>ΕΚΠΑΙΔΕΥΣΗ</w:t>
      </w:r>
    </w:p>
    <w:bookmarkEnd w:id="0"/>
    <w:bookmarkEnd w:id="1"/>
    <w:p w:rsidR="00674EC8" w:rsidRPr="009A18F6" w:rsidRDefault="00674EC8" w:rsidP="00674EC8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</w:pP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 xml:space="preserve">Δουλεύοντας με υποδείγματα υποθέσεων </w:t>
      </w:r>
    </w:p>
    <w:p w:rsidR="00674EC8" w:rsidRPr="009A18F6" w:rsidRDefault="00674EC8" w:rsidP="00674EC8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  <w:proofErr w:type="spellStart"/>
      <w:r>
        <w:rPr>
          <w:rStyle w:val="None"/>
          <w:rFonts w:ascii="Segoe UI Light" w:eastAsia="Segoe UI Light" w:hAnsi="Segoe UI Light" w:cs="Segoe UI Light"/>
          <w:b/>
          <w:bCs/>
        </w:rPr>
        <w:t>Προετοιμάσια</w:t>
      </w:r>
      <w:proofErr w:type="spellEnd"/>
    </w:p>
    <w:p w:rsidR="00674EC8" w:rsidRPr="009A18F6" w:rsidRDefault="00674EC8" w:rsidP="00674EC8">
      <w:pPr>
        <w:pStyle w:val="Body"/>
        <w:numPr>
          <w:ilvl w:val="0"/>
          <w:numId w:val="1"/>
        </w:numPr>
        <w:spacing w:before="200" w:after="0" w:line="240" w:lineRule="auto"/>
        <w:ind w:left="426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>Ένα</w:t>
      </w:r>
      <w:r w:rsidRPr="009A18F6">
        <w:rPr>
          <w:rStyle w:val="None"/>
          <w:rFonts w:ascii="Segoe UI Light" w:eastAsia="Segoe UI Light" w:hAnsi="Segoe UI Light" w:cs="Segoe UI Light"/>
        </w:rPr>
        <w:t xml:space="preserve"> (</w:t>
      </w:r>
      <w:r>
        <w:rPr>
          <w:rStyle w:val="None"/>
          <w:rFonts w:ascii="Segoe UI Light" w:eastAsia="Segoe UI Light" w:hAnsi="Segoe UI Light" w:cs="Segoe UI Light"/>
        </w:rPr>
        <w:t>ή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περισσότερα</w:t>
      </w:r>
      <w:r w:rsidRPr="009A18F6">
        <w:rPr>
          <w:rStyle w:val="None"/>
          <w:rFonts w:ascii="Segoe UI Light" w:eastAsia="Segoe UI Light" w:hAnsi="Segoe UI Light" w:cs="Segoe UI Light"/>
        </w:rPr>
        <w:t xml:space="preserve">) </w:t>
      </w:r>
      <w:r>
        <w:rPr>
          <w:rStyle w:val="None"/>
          <w:rFonts w:ascii="Segoe UI Light" w:eastAsia="Segoe UI Light" w:hAnsi="Segoe UI Light" w:cs="Segoe UI Light"/>
        </w:rPr>
        <w:t>άτομα</w:t>
      </w:r>
      <w:r w:rsidRPr="009A18F6">
        <w:rPr>
          <w:rStyle w:val="None"/>
          <w:rFonts w:ascii="Segoe UI Light" w:eastAsia="Segoe UI Light" w:hAnsi="Segoe UI Light" w:cs="Segoe UI Light"/>
        </w:rPr>
        <w:t>/”</w:t>
      </w:r>
      <w:r>
        <w:rPr>
          <w:rStyle w:val="None"/>
          <w:rFonts w:ascii="Segoe UI Light" w:eastAsia="Segoe UI Light" w:hAnsi="Segoe UI Light" w:cs="Segoe UI Light"/>
        </w:rPr>
        <w:t>ηθοποιός</w:t>
      </w:r>
      <w:r w:rsidRPr="009A18F6">
        <w:rPr>
          <w:rStyle w:val="None"/>
          <w:rFonts w:ascii="Segoe UI Light" w:eastAsia="Segoe UI Light" w:hAnsi="Segoe UI Light" w:cs="Segoe UI Light"/>
        </w:rPr>
        <w:t>(</w:t>
      </w:r>
      <w:r>
        <w:rPr>
          <w:rStyle w:val="None"/>
          <w:rFonts w:ascii="Segoe UI Light" w:eastAsia="Segoe UI Light" w:hAnsi="Segoe UI Light" w:cs="Segoe UI Light"/>
        </w:rPr>
        <w:t>οι</w:t>
      </w:r>
      <w:r w:rsidRPr="009A18F6">
        <w:rPr>
          <w:rStyle w:val="None"/>
          <w:rFonts w:ascii="Segoe UI Light" w:eastAsia="Segoe UI Light" w:hAnsi="Segoe UI Light" w:cs="Segoe UI Light"/>
        </w:rPr>
        <w:t xml:space="preserve">)” </w:t>
      </w:r>
      <w:r>
        <w:rPr>
          <w:rStyle w:val="None"/>
          <w:rFonts w:ascii="Segoe UI Light" w:eastAsia="Segoe UI Light" w:hAnsi="Segoe UI Light" w:cs="Segoe UI Light"/>
        </w:rPr>
        <w:t>θα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αναλάβει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το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ρόλο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της</w:t>
      </w:r>
      <w:r w:rsidRPr="009A18F6">
        <w:rPr>
          <w:rStyle w:val="None"/>
          <w:rFonts w:ascii="Segoe UI Light" w:eastAsia="Segoe UI Light" w:hAnsi="Segoe UI Light" w:cs="Segoe UI Light"/>
        </w:rPr>
        <w:t xml:space="preserve">  «</w:t>
      </w:r>
      <w:r>
        <w:rPr>
          <w:rStyle w:val="None"/>
          <w:rFonts w:ascii="Segoe UI Light" w:eastAsia="Segoe UI Light" w:hAnsi="Segoe UI Light" w:cs="Segoe UI Light"/>
        </w:rPr>
        <w:t>πηγής πληροφοριών</w:t>
      </w:r>
      <w:r w:rsidRPr="009A18F6">
        <w:rPr>
          <w:rStyle w:val="None"/>
          <w:rFonts w:ascii="Segoe UI Light" w:eastAsia="Segoe UI Light" w:hAnsi="Segoe UI Light" w:cs="Segoe UI Light"/>
        </w:rPr>
        <w:t>» (</w:t>
      </w:r>
      <w:r>
        <w:rPr>
          <w:rStyle w:val="None"/>
          <w:rFonts w:ascii="Segoe UI Light" w:eastAsia="Segoe UI Light" w:hAnsi="Segoe UI Light" w:cs="Segoe UI Light"/>
        </w:rPr>
        <w:t>π.χ</w:t>
      </w:r>
      <w:r w:rsidRPr="009A18F6">
        <w:rPr>
          <w:rStyle w:val="None"/>
          <w:rFonts w:ascii="Segoe UI Light" w:eastAsia="Segoe UI Light" w:hAnsi="Segoe UI Light" w:cs="Segoe UI Light"/>
        </w:rPr>
        <w:t xml:space="preserve">. </w:t>
      </w:r>
      <w:r>
        <w:rPr>
          <w:rStyle w:val="None"/>
          <w:rFonts w:ascii="Segoe UI Light" w:eastAsia="Segoe UI Light" w:hAnsi="Segoe UI Light" w:cs="Segoe UI Light"/>
        </w:rPr>
        <w:t>δάσκαλος του παιδιού, γείτονας κτλ</w:t>
      </w:r>
      <w:r w:rsidRPr="009A18F6">
        <w:rPr>
          <w:rStyle w:val="None"/>
          <w:rFonts w:ascii="Segoe UI Light" w:eastAsia="Segoe UI Light" w:hAnsi="Segoe UI Light" w:cs="Segoe UI Light"/>
        </w:rPr>
        <w:t>.)</w:t>
      </w:r>
    </w:p>
    <w:p w:rsidR="00674EC8" w:rsidRPr="009A18F6" w:rsidRDefault="00674EC8" w:rsidP="00674EC8">
      <w:pPr>
        <w:pStyle w:val="Body"/>
        <w:numPr>
          <w:ilvl w:val="0"/>
          <w:numId w:val="1"/>
        </w:numPr>
        <w:spacing w:before="200" w:after="0" w:line="240" w:lineRule="auto"/>
        <w:ind w:left="851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>Παρέχονται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αντίγραφα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από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τα υποδείγματα των υποθέσεων στους</w:t>
      </w:r>
      <w:r w:rsidRPr="009A18F6">
        <w:rPr>
          <w:rStyle w:val="None"/>
          <w:rFonts w:ascii="Segoe UI Light" w:eastAsia="Segoe UI Light" w:hAnsi="Segoe UI Light" w:cs="Segoe UI Light"/>
        </w:rPr>
        <w:t xml:space="preserve"> “</w:t>
      </w:r>
      <w:r>
        <w:rPr>
          <w:rStyle w:val="None"/>
          <w:rFonts w:ascii="Segoe UI Light" w:eastAsia="Segoe UI Light" w:hAnsi="Segoe UI Light" w:cs="Segoe UI Light"/>
        </w:rPr>
        <w:t>ηθοποιούς</w:t>
      </w:r>
      <w:r w:rsidRPr="009A18F6">
        <w:rPr>
          <w:rStyle w:val="None"/>
          <w:rFonts w:ascii="Segoe UI Light" w:eastAsia="Segoe UI Light" w:hAnsi="Segoe UI Light" w:cs="Segoe UI Light"/>
        </w:rPr>
        <w:t xml:space="preserve">” </w:t>
      </w:r>
      <w:r>
        <w:rPr>
          <w:rStyle w:val="None"/>
          <w:rFonts w:ascii="Segoe UI Light" w:eastAsia="Segoe UI Light" w:hAnsi="Segoe UI Light" w:cs="Segoe UI Light"/>
        </w:rPr>
        <w:t xml:space="preserve"> </w:t>
      </w:r>
      <w:r w:rsidRPr="009A18F6">
        <w:rPr>
          <w:rStyle w:val="None"/>
          <w:rFonts w:ascii="Segoe UI Light" w:eastAsia="Segoe UI Light" w:hAnsi="Segoe UI Light" w:cs="Segoe UI Light"/>
        </w:rPr>
        <w:t xml:space="preserve"> </w:t>
      </w:r>
    </w:p>
    <w:p w:rsidR="00674EC8" w:rsidRPr="00445D56" w:rsidRDefault="00674EC8" w:rsidP="00674EC8">
      <w:pPr>
        <w:pStyle w:val="Body"/>
        <w:numPr>
          <w:ilvl w:val="0"/>
          <w:numId w:val="1"/>
        </w:numPr>
        <w:spacing w:before="200" w:after="0" w:line="240" w:lineRule="auto"/>
        <w:ind w:left="851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>Οι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ηθοποιοί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θα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πρέπει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να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μελετήσουν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τα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υποδείγματα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των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υποθέσεων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από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πριν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ώστε</w:t>
      </w:r>
      <w:r w:rsidRPr="00445D56">
        <w:rPr>
          <w:rStyle w:val="None"/>
          <w:rFonts w:ascii="Segoe UI Light" w:eastAsia="Segoe UI Light" w:hAnsi="Segoe UI Light" w:cs="Segoe UI Light"/>
        </w:rPr>
        <w:t xml:space="preserve"> </w:t>
      </w:r>
      <w:r>
        <w:rPr>
          <w:rStyle w:val="None"/>
          <w:rFonts w:ascii="Segoe UI Light" w:eastAsia="Segoe UI Light" w:hAnsi="Segoe UI Light" w:cs="Segoe UI Light"/>
        </w:rPr>
        <w:t>να είναι οικείοι με τις λεπτομέρειες</w:t>
      </w:r>
    </w:p>
    <w:p w:rsidR="00674EC8" w:rsidRPr="00445D56" w:rsidRDefault="00674EC8" w:rsidP="00674EC8">
      <w:pPr>
        <w:pStyle w:val="Body"/>
        <w:spacing w:before="200" w:after="0" w:line="240" w:lineRule="auto"/>
        <w:ind w:left="426"/>
        <w:rPr>
          <w:rStyle w:val="None"/>
          <w:rFonts w:ascii="Segoe UI Light" w:eastAsia="Segoe UI Light" w:hAnsi="Segoe UI Light" w:cs="Segoe UI Light"/>
        </w:rPr>
      </w:pPr>
      <w:r w:rsidRPr="009A18F6">
        <w:rPr>
          <w:rStyle w:val="None"/>
          <w:rFonts w:ascii="Segoe UI Light" w:eastAsia="Segoe UI Light" w:hAnsi="Segoe UI Light" w:cs="Segoe UI Light"/>
          <w:b/>
          <w:color w:val="5B9BD5" w:themeColor="accent1"/>
          <w:lang w:val="en-US"/>
        </w:rPr>
        <w:t>TIP</w:t>
      </w:r>
      <w:r w:rsidRPr="00445D56">
        <w:rPr>
          <w:rStyle w:val="None"/>
          <w:rFonts w:ascii="Segoe UI Light" w:eastAsia="Segoe UI Light" w:hAnsi="Segoe UI Light" w:cs="Segoe UI Light"/>
        </w:rPr>
        <w:t>: Στην ιδανική περίπτωση, η προσομοίωση θα</w:t>
      </w:r>
      <w:r>
        <w:rPr>
          <w:rStyle w:val="None"/>
          <w:rFonts w:ascii="Segoe UI Light" w:eastAsia="Segoe UI Light" w:hAnsi="Segoe UI Light" w:cs="Segoe UI Light"/>
        </w:rPr>
        <w:t xml:space="preserve"> πρέπει να</w:t>
      </w:r>
      <w:r w:rsidRPr="00445D56">
        <w:rPr>
          <w:rStyle w:val="None"/>
          <w:rFonts w:ascii="Segoe UI Light" w:eastAsia="Segoe UI Light" w:hAnsi="Segoe UI Light" w:cs="Segoe UI Light"/>
        </w:rPr>
        <w:t xml:space="preserve"> περιλαμβάνει έναν ηθοποιό </w:t>
      </w:r>
      <w:r>
        <w:rPr>
          <w:rStyle w:val="None"/>
          <w:rFonts w:ascii="Segoe UI Light" w:eastAsia="Segoe UI Light" w:hAnsi="Segoe UI Light" w:cs="Segoe UI Light"/>
        </w:rPr>
        <w:t>για κάθε</w:t>
      </w:r>
      <w:r w:rsidRPr="00445D56">
        <w:rPr>
          <w:rStyle w:val="None"/>
          <w:rFonts w:ascii="Segoe UI Light" w:eastAsia="Segoe UI Light" w:hAnsi="Segoe UI Light" w:cs="Segoe UI Light"/>
        </w:rPr>
        <w:t xml:space="preserve"> εκπαιδευόμενο (πρόσωπο με πρόσωπο ή ακόμα και μέσω τηλεφώνου) </w:t>
      </w:r>
    </w:p>
    <w:p w:rsidR="00674EC8" w:rsidRPr="00445D56" w:rsidRDefault="00674EC8" w:rsidP="00674EC8">
      <w:pPr>
        <w:pStyle w:val="Body"/>
        <w:numPr>
          <w:ilvl w:val="1"/>
          <w:numId w:val="2"/>
        </w:numPr>
        <w:spacing w:before="200" w:after="0" w:line="240" w:lineRule="auto"/>
        <w:rPr>
          <w:rStyle w:val="None"/>
          <w:rFonts w:ascii="Segoe UI Light" w:eastAsia="Segoe UI Light" w:hAnsi="Segoe UI Light" w:cs="Segoe UI Light"/>
        </w:rPr>
      </w:pPr>
      <w:r w:rsidRPr="00445D56">
        <w:rPr>
          <w:rStyle w:val="None"/>
          <w:rFonts w:ascii="Segoe UI Light" w:eastAsia="Segoe UI Light" w:hAnsi="Segoe UI Light" w:cs="Segoe UI Light"/>
        </w:rPr>
        <w:t>εάν αυτό δεν είναι εφικτό, χωρίστε την ομάδα των εκπαιδευομένων σε μικρότερες ομάδες, αντίστοιχα, ανάλογα με τον αριθμό των διαθέσιμων ηθοποιών</w:t>
      </w:r>
    </w:p>
    <w:p w:rsidR="00674EC8" w:rsidRPr="00674EC8" w:rsidRDefault="00674EC8" w:rsidP="00674EC8">
      <w:pPr>
        <w:pStyle w:val="Body"/>
        <w:numPr>
          <w:ilvl w:val="1"/>
          <w:numId w:val="2"/>
        </w:numPr>
        <w:spacing w:before="200" w:after="0" w:line="240" w:lineRule="auto"/>
        <w:rPr>
          <w:rStyle w:val="a3"/>
          <w:rFonts w:ascii="Segoe UI Light" w:eastAsia="Segoe UI Light" w:hAnsi="Segoe UI Light" w:cs="Segoe UI Light"/>
        </w:rPr>
      </w:pPr>
      <w:r w:rsidRPr="00445D56">
        <w:rPr>
          <w:rStyle w:val="None"/>
          <w:rFonts w:ascii="Segoe UI Light" w:eastAsia="Segoe UI Light" w:hAnsi="Segoe UI Light" w:cs="Segoe UI Light"/>
        </w:rPr>
        <w:t>απαιτείται τουλάχιστον ένας ηθοποιός. Σε αυτήν την περίπτωση ο ηθοποιός θα παρέχει τις πληροφορίες σε ολόκληρη την ομάδα, ενώ ένας από τους εκπαιδευόμενους θα αναλάβει το ρόλο της υποβολής ερωτήσεων / διευκρινίσεων. Οι υπόλοιποι εκπαιδευόμενοι θα μπορούν να ζητήσουν πρόσθετες πληροφορίες στο τέλος της διαδικασίας</w:t>
      </w:r>
    </w:p>
    <w:p w:rsidR="00674EC8" w:rsidRPr="00674EC8" w:rsidRDefault="00674EC8" w:rsidP="00674EC8">
      <w:pPr>
        <w:pStyle w:val="Body"/>
        <w:spacing w:before="200"/>
        <w:rPr>
          <w:rStyle w:val="a3"/>
          <w:rFonts w:ascii="Segoe UI Light" w:hAnsi="Segoe UI Light" w:cs="Segoe UI Light"/>
          <w:b/>
        </w:rPr>
      </w:pPr>
    </w:p>
    <w:p w:rsidR="00674EC8" w:rsidRPr="00674EC8" w:rsidRDefault="00674EC8" w:rsidP="00674EC8">
      <w:pPr>
        <w:pStyle w:val="Body"/>
        <w:spacing w:before="200"/>
        <w:rPr>
          <w:rStyle w:val="a3"/>
          <w:rFonts w:ascii="Segoe UI Light" w:hAnsi="Segoe UI Light" w:cs="Segoe UI Light"/>
          <w:b/>
        </w:rPr>
      </w:pPr>
      <w:r w:rsidRPr="00445D56">
        <w:rPr>
          <w:rStyle w:val="a3"/>
          <w:rFonts w:ascii="Segoe UI Light" w:hAnsi="Segoe UI Light" w:cs="Segoe UI Light"/>
          <w:b/>
        </w:rPr>
        <w:t>Βασικές</w:t>
      </w:r>
      <w:r w:rsidRPr="00674EC8">
        <w:rPr>
          <w:rStyle w:val="a3"/>
          <w:rFonts w:ascii="Segoe UI Light" w:hAnsi="Segoe UI Light" w:cs="Segoe UI Light"/>
          <w:b/>
        </w:rPr>
        <w:t xml:space="preserve"> </w:t>
      </w:r>
      <w:r w:rsidRPr="00445D56">
        <w:rPr>
          <w:rStyle w:val="a3"/>
          <w:rFonts w:ascii="Segoe UI Light" w:hAnsi="Segoe UI Light" w:cs="Segoe UI Light"/>
          <w:b/>
        </w:rPr>
        <w:t>προτάσεις</w:t>
      </w:r>
      <w:r w:rsidRPr="00674EC8">
        <w:rPr>
          <w:rStyle w:val="a3"/>
          <w:rFonts w:ascii="Segoe UI Light" w:hAnsi="Segoe UI Light" w:cs="Segoe UI Light"/>
          <w:b/>
        </w:rPr>
        <w:t>-</w:t>
      </w:r>
      <w:r w:rsidRPr="00445D56">
        <w:rPr>
          <w:rStyle w:val="a3"/>
          <w:rFonts w:ascii="Segoe UI Light" w:hAnsi="Segoe UI Light" w:cs="Segoe UI Light"/>
          <w:b/>
        </w:rPr>
        <w:t>Οδηγίες</w:t>
      </w:r>
      <w:r w:rsidRPr="00674EC8">
        <w:rPr>
          <w:rStyle w:val="a3"/>
          <w:rFonts w:ascii="Segoe UI Light" w:hAnsi="Segoe UI Light" w:cs="Segoe UI Light"/>
          <w:b/>
        </w:rPr>
        <w:t xml:space="preserve"> </w:t>
      </w:r>
      <w:r w:rsidRPr="00445D56">
        <w:rPr>
          <w:rStyle w:val="a3"/>
          <w:rFonts w:ascii="Segoe UI Light" w:hAnsi="Segoe UI Light" w:cs="Segoe UI Light"/>
          <w:b/>
        </w:rPr>
        <w:t>από</w:t>
      </w:r>
      <w:r w:rsidRPr="00674EC8">
        <w:rPr>
          <w:rStyle w:val="a3"/>
          <w:rFonts w:ascii="Segoe UI Light" w:hAnsi="Segoe UI Light" w:cs="Segoe UI Light"/>
          <w:b/>
        </w:rPr>
        <w:t xml:space="preserve"> </w:t>
      </w:r>
      <w:r w:rsidRPr="00445D56">
        <w:rPr>
          <w:rStyle w:val="a3"/>
          <w:rFonts w:ascii="Segoe UI Light" w:hAnsi="Segoe UI Light" w:cs="Segoe UI Light"/>
          <w:b/>
        </w:rPr>
        <w:t>εκπαιδευτή</w:t>
      </w:r>
      <w:r w:rsidRPr="00674EC8">
        <w:rPr>
          <w:rStyle w:val="a3"/>
          <w:rFonts w:ascii="Segoe UI Light" w:hAnsi="Segoe UI Light" w:cs="Segoe UI Light"/>
          <w:b/>
        </w:rPr>
        <w:t xml:space="preserve"> </w:t>
      </w:r>
      <w:r w:rsidRPr="00445D56">
        <w:rPr>
          <w:rStyle w:val="a3"/>
          <w:rFonts w:ascii="Segoe UI Light" w:hAnsi="Segoe UI Light" w:cs="Segoe UI Light"/>
          <w:b/>
        </w:rPr>
        <w:t>σε</w:t>
      </w:r>
      <w:r w:rsidRPr="00674EC8">
        <w:rPr>
          <w:rStyle w:val="a3"/>
          <w:rFonts w:ascii="Segoe UI Light" w:hAnsi="Segoe UI Light" w:cs="Segoe UI Light"/>
          <w:b/>
        </w:rPr>
        <w:t xml:space="preserve"> </w:t>
      </w:r>
      <w:r w:rsidRPr="00445D56">
        <w:rPr>
          <w:rStyle w:val="a3"/>
          <w:rFonts w:ascii="Segoe UI Light" w:hAnsi="Segoe UI Light" w:cs="Segoe UI Light"/>
          <w:b/>
        </w:rPr>
        <w:t>εκπαιδευόμενους</w:t>
      </w:r>
      <w:r w:rsidRPr="00674EC8">
        <w:rPr>
          <w:rStyle w:val="a3"/>
          <w:rFonts w:ascii="Segoe UI Light" w:hAnsi="Segoe UI Light" w:cs="Segoe UI Light"/>
          <w:b/>
        </w:rPr>
        <w:t>-</w:t>
      </w:r>
      <w:r w:rsidRPr="00445D56">
        <w:rPr>
          <w:rStyle w:val="a3"/>
          <w:rFonts w:ascii="Segoe UI Light" w:hAnsi="Segoe UI Light" w:cs="Segoe UI Light"/>
          <w:b/>
        </w:rPr>
        <w:t>χειριστές</w:t>
      </w:r>
      <w:r w:rsidRPr="00674EC8">
        <w:rPr>
          <w:rStyle w:val="a3"/>
          <w:rFonts w:ascii="Segoe UI Light" w:hAnsi="Segoe UI Light" w:cs="Segoe UI Light"/>
          <w:b/>
        </w:rPr>
        <w:t xml:space="preserve"> </w:t>
      </w:r>
      <w:r w:rsidRPr="00445D56">
        <w:rPr>
          <w:rStyle w:val="a3"/>
          <w:rFonts w:ascii="Segoe UI Light" w:hAnsi="Segoe UI Light" w:cs="Segoe UI Light"/>
          <w:b/>
        </w:rPr>
        <w:t>πριν</w:t>
      </w:r>
      <w:r w:rsidRPr="00674EC8">
        <w:rPr>
          <w:rStyle w:val="a3"/>
          <w:rFonts w:ascii="Segoe UI Light" w:hAnsi="Segoe UI Light" w:cs="Segoe UI Light"/>
          <w:b/>
        </w:rPr>
        <w:t xml:space="preserve"> </w:t>
      </w:r>
      <w:r w:rsidRPr="00445D56">
        <w:rPr>
          <w:rStyle w:val="a3"/>
          <w:rFonts w:ascii="Segoe UI Light" w:hAnsi="Segoe UI Light" w:cs="Segoe UI Light"/>
          <w:b/>
        </w:rPr>
        <w:t>ξεκινήσουν</w:t>
      </w:r>
      <w:r w:rsidRPr="00674EC8">
        <w:rPr>
          <w:rStyle w:val="a3"/>
          <w:rFonts w:ascii="Segoe UI Light" w:hAnsi="Segoe UI Light" w:cs="Segoe UI Light"/>
          <w:b/>
        </w:rPr>
        <w:t>:</w:t>
      </w:r>
    </w:p>
    <w:p w:rsidR="00674EC8" w:rsidRPr="00445D56" w:rsidRDefault="00674EC8" w:rsidP="00674EC8">
      <w:pPr>
        <w:pStyle w:val="Body"/>
        <w:numPr>
          <w:ilvl w:val="0"/>
          <w:numId w:val="4"/>
        </w:numPr>
        <w:spacing w:before="200"/>
        <w:rPr>
          <w:rStyle w:val="None"/>
          <w:rFonts w:ascii="Segoe UI Light" w:hAnsi="Segoe UI Light" w:cs="Segoe UI Light"/>
          <w:b/>
        </w:rPr>
      </w:pPr>
      <w:r w:rsidRPr="00445D56">
        <w:rPr>
          <w:rStyle w:val="None"/>
          <w:rFonts w:ascii="Segoe UI Light" w:eastAsia="Segoe UI Light" w:hAnsi="Segoe UI Light" w:cs="Segoe UI Light"/>
          <w:i/>
          <w:iCs/>
        </w:rPr>
        <w:t>Θα προχωρήσουμε τώρα με την προσομοίωση της διαδικασίας</w:t>
      </w:r>
    </w:p>
    <w:p w:rsidR="00674EC8" w:rsidRPr="006F6F8E" w:rsidRDefault="00674EC8" w:rsidP="00674EC8">
      <w:pPr>
        <w:pStyle w:val="Body"/>
        <w:numPr>
          <w:ilvl w:val="0"/>
          <w:numId w:val="4"/>
        </w:numPr>
        <w:spacing w:before="200"/>
        <w:rPr>
          <w:rStyle w:val="None"/>
          <w:rFonts w:ascii="Segoe UI Light" w:hAnsi="Segoe UI Light" w:cs="Segoe UI Light"/>
          <w:b/>
        </w:rPr>
      </w:pPr>
      <w:r w:rsidRPr="006F6F8E">
        <w:rPr>
          <w:rStyle w:val="None"/>
          <w:rFonts w:ascii="Segoe UI Light" w:eastAsia="Segoe UI Light" w:hAnsi="Segoe UI Light" w:cs="Segoe UI Light"/>
          <w:i/>
          <w:iCs/>
        </w:rPr>
        <w:t>Ένας παιδίατρος (ή διευθυντής σχολείου ή άλλος) σας καλεί ή επισκέπτεται το γραφείο σας για να αναφέρει τις ανησυχίες του σχετικά με την ασφάλεια ενός παιδιού</w:t>
      </w:r>
    </w:p>
    <w:p w:rsidR="00674EC8" w:rsidRPr="006F6F8E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rPr>
          <w:rStyle w:val="None"/>
          <w:rFonts w:ascii="Segoe UI Light" w:eastAsia="Segoe UI Light" w:hAnsi="Segoe UI Light" w:cs="Segoe UI Light"/>
          <w:i/>
          <w:iCs/>
        </w:rPr>
      </w:pPr>
      <w:r w:rsidRPr="006F6F8E">
        <w:rPr>
          <w:rStyle w:val="None"/>
          <w:rFonts w:ascii="Segoe UI Light" w:eastAsia="Segoe UI Light" w:hAnsi="Segoe UI Light" w:cs="Segoe UI Light"/>
          <w:i/>
          <w:iCs/>
        </w:rPr>
        <w:t>Αφού ακούσετε τι</w:t>
      </w:r>
      <w:r>
        <w:rPr>
          <w:rStyle w:val="None"/>
          <w:rFonts w:ascii="Segoe UI Light" w:eastAsia="Segoe UI Light" w:hAnsi="Segoe UI Light" w:cs="Segoe UI Light"/>
          <w:i/>
          <w:iCs/>
        </w:rPr>
        <w:t xml:space="preserve"> έχει να πει</w:t>
      </w:r>
      <w:r w:rsidRPr="006F6F8E">
        <w:rPr>
          <w:rStyle w:val="None"/>
          <w:rFonts w:ascii="Segoe UI Light" w:eastAsia="Segoe UI Light" w:hAnsi="Segoe UI Light" w:cs="Segoe UI Light"/>
          <w:i/>
          <w:iCs/>
        </w:rPr>
        <w:t>, μπορείτε να του ζητήσετε περισσότερες πληροφορίες (όπως πιθανώς</w:t>
      </w:r>
      <w:r>
        <w:rPr>
          <w:rStyle w:val="None"/>
          <w:rFonts w:ascii="Segoe UI Light" w:eastAsia="Segoe UI Light" w:hAnsi="Segoe UI Light" w:cs="Segoe UI Light"/>
          <w:i/>
          <w:iCs/>
        </w:rPr>
        <w:t xml:space="preserve"> να</w:t>
      </w:r>
      <w:r w:rsidRPr="006F6F8E">
        <w:rPr>
          <w:rStyle w:val="None"/>
          <w:rFonts w:ascii="Segoe UI Light" w:eastAsia="Segoe UI Light" w:hAnsi="Segoe UI Light" w:cs="Segoe UI Light"/>
          <w:i/>
          <w:iCs/>
        </w:rPr>
        <w:t xml:space="preserve"> κάνετε</w:t>
      </w:r>
      <w:r>
        <w:rPr>
          <w:rStyle w:val="None"/>
          <w:rFonts w:ascii="Segoe UI Light" w:eastAsia="Segoe UI Light" w:hAnsi="Segoe UI Light" w:cs="Segoe UI Light"/>
          <w:i/>
          <w:iCs/>
        </w:rPr>
        <w:t>, ήδη,</w:t>
      </w:r>
      <w:r w:rsidRPr="006F6F8E">
        <w:rPr>
          <w:rStyle w:val="None"/>
          <w:rFonts w:ascii="Segoe UI Light" w:eastAsia="Segoe UI Light" w:hAnsi="Segoe UI Light" w:cs="Segoe UI Light"/>
          <w:i/>
          <w:iCs/>
        </w:rPr>
        <w:t xml:space="preserve"> στην καθημερινή σας εργασία) και λαμβάνοντας</w:t>
      </w:r>
      <w:r>
        <w:rPr>
          <w:rStyle w:val="None"/>
          <w:rFonts w:ascii="Segoe UI Light" w:eastAsia="Segoe UI Light" w:hAnsi="Segoe UI Light" w:cs="Segoe UI Light"/>
          <w:i/>
          <w:iCs/>
        </w:rPr>
        <w:t>, επίσης,</w:t>
      </w:r>
      <w:r w:rsidRPr="006F6F8E">
        <w:rPr>
          <w:rStyle w:val="None"/>
          <w:rFonts w:ascii="Segoe UI Light" w:eastAsia="Segoe UI Light" w:hAnsi="Segoe UI Light" w:cs="Segoe UI Light"/>
          <w:i/>
          <w:iCs/>
        </w:rPr>
        <w:t xml:space="preserve"> υπόψη ποιες πληροφορίες χρειάζονται για το </w:t>
      </w:r>
      <w:r w:rsidRPr="006F6F8E">
        <w:rPr>
          <w:rStyle w:val="None"/>
          <w:rFonts w:ascii="Segoe UI Light" w:eastAsia="Segoe UI Light" w:hAnsi="Segoe UI Light" w:cs="Segoe UI Light"/>
          <w:i/>
          <w:iCs/>
          <w:lang w:val="en-US"/>
        </w:rPr>
        <w:t>CAN</w:t>
      </w:r>
      <w:r w:rsidRPr="006F6F8E">
        <w:rPr>
          <w:rStyle w:val="None"/>
          <w:rFonts w:ascii="Segoe UI Light" w:eastAsia="Segoe UI Light" w:hAnsi="Segoe UI Light" w:cs="Segoe UI Light"/>
          <w:i/>
          <w:iCs/>
        </w:rPr>
        <w:t>-</w:t>
      </w:r>
      <w:r w:rsidRPr="006F6F8E">
        <w:rPr>
          <w:rStyle w:val="None"/>
          <w:rFonts w:ascii="Segoe UI Light" w:eastAsia="Segoe UI Light" w:hAnsi="Segoe UI Light" w:cs="Segoe UI Light"/>
          <w:i/>
          <w:iCs/>
          <w:lang w:val="en-US"/>
        </w:rPr>
        <w:t>MDS</w:t>
      </w:r>
    </w:p>
    <w:p w:rsidR="00674EC8" w:rsidRPr="006F6F8E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</w:rPr>
      </w:pPr>
      <w:r w:rsidRPr="006F6F8E">
        <w:rPr>
          <w:rStyle w:val="None"/>
          <w:rFonts w:ascii="Segoe UI Light" w:eastAsia="Segoe UI Light" w:hAnsi="Segoe UI Light" w:cs="Segoe UI Light"/>
          <w:i/>
          <w:iCs/>
        </w:rPr>
        <w:t>Μπορείτε να χρησιμοποιήσετε τις σελίδες με τις προτεινόμενες οδηγίες, αν νομίζετε ότι θα σας βοηθήσει</w:t>
      </w:r>
    </w:p>
    <w:p w:rsidR="00674EC8" w:rsidRPr="006F6F8E" w:rsidRDefault="00674EC8" w:rsidP="00674EC8">
      <w:pPr>
        <w:pStyle w:val="Body"/>
        <w:spacing w:before="200"/>
        <w:ind w:left="1418" w:hanging="1418"/>
        <w:rPr>
          <w:rStyle w:val="a3"/>
          <w:rFonts w:ascii="Segoe UI Light" w:eastAsia="Segoe UI Light" w:hAnsi="Segoe UI Light" w:cs="Segoe UI Light"/>
          <w:b/>
          <w:bCs/>
        </w:rPr>
      </w:pPr>
      <w:r>
        <w:rPr>
          <w:rStyle w:val="None"/>
          <w:rFonts w:ascii="Segoe UI Light" w:eastAsia="Segoe UI Light" w:hAnsi="Segoe UI Light" w:cs="Segoe UI Light"/>
          <w:b/>
          <w:bCs/>
          <w:color w:val="4F81BD"/>
          <w:u w:color="4F81BD"/>
        </w:rPr>
        <w:lastRenderedPageBreak/>
        <w:t>ΣΗΜΑΝΤΙΚΟ</w:t>
      </w:r>
      <w:r w:rsidRPr="006F6F8E">
        <w:rPr>
          <w:rStyle w:val="None"/>
          <w:rFonts w:ascii="Segoe UI Light" w:eastAsia="Segoe UI Light" w:hAnsi="Segoe UI Light" w:cs="Segoe UI Light"/>
          <w:b/>
          <w:bCs/>
        </w:rPr>
        <w:t xml:space="preserve">: </w:t>
      </w:r>
      <w:r w:rsidRPr="006F6F8E">
        <w:rPr>
          <w:rStyle w:val="None"/>
          <w:rFonts w:ascii="Segoe UI Light" w:eastAsia="Segoe UI Light" w:hAnsi="Segoe UI Light" w:cs="Segoe UI Light"/>
          <w:b/>
          <w:bCs/>
        </w:rPr>
        <w:tab/>
      </w:r>
      <w:r w:rsidRPr="006F6F8E">
        <w:rPr>
          <w:rStyle w:val="None"/>
          <w:rFonts w:ascii="Segoe UI Light" w:eastAsia="Segoe UI Light" w:hAnsi="Segoe UI Light" w:cs="Segoe UI Light"/>
          <w:bCs/>
        </w:rPr>
        <w:t>κατά τη διάρκεια ολόκληρης της διαδικασίας, καταγράψτε τις πληροφορίες που λαμβάνετε στις 2 σύντομες λίστες ελέγχου</w:t>
      </w:r>
      <w:r w:rsidRPr="008B180D">
        <w:rPr>
          <w:rStyle w:val="None"/>
          <w:rFonts w:ascii="Segoe UI Light" w:eastAsia="Segoe UI Light" w:hAnsi="Segoe UI Light" w:cs="Segoe UI Light"/>
          <w:bCs/>
        </w:rPr>
        <w:t xml:space="preserve"> (</w:t>
      </w:r>
      <w:r w:rsidRPr="009A18F6">
        <w:rPr>
          <w:rStyle w:val="None"/>
          <w:rFonts w:ascii="Segoe UI Light" w:eastAsia="Segoe UI Light" w:hAnsi="Segoe UI Light" w:cs="Segoe UI Light"/>
          <w:i/>
          <w:iCs/>
          <w:lang w:val="en-US"/>
        </w:rPr>
        <w:t>checklists</w:t>
      </w:r>
      <w:r w:rsidRPr="008B180D">
        <w:rPr>
          <w:rStyle w:val="None"/>
          <w:rFonts w:ascii="Segoe UI Light" w:eastAsia="Segoe UI Light" w:hAnsi="Segoe UI Light" w:cs="Segoe UI Light"/>
          <w:bCs/>
        </w:rPr>
        <w:t>)</w:t>
      </w:r>
      <w:r w:rsidRPr="006F6F8E">
        <w:rPr>
          <w:rStyle w:val="None"/>
          <w:rFonts w:ascii="Segoe UI Light" w:eastAsia="Segoe UI Light" w:hAnsi="Segoe UI Light" w:cs="Segoe UI Light"/>
          <w:bCs/>
        </w:rPr>
        <w:t xml:space="preserve"> (δηλ. τυπωμένα τα παραρτήματα Ι και ΙΙ του πρωτοκόλλου συλλογής δεδομένων), για να βεβαιωθείτε ότι έχετε συλλέξει όλες τις απαραίτητες πληροφορίες</w:t>
      </w:r>
      <w:r w:rsidRPr="006F6F8E">
        <w:rPr>
          <w:rStyle w:val="None"/>
          <w:rFonts w:ascii="Segoe UI Light" w:eastAsia="Segoe UI Light" w:hAnsi="Segoe UI Light" w:cs="Segoe UI Light"/>
          <w:b/>
          <w:bCs/>
        </w:rPr>
        <w:t xml:space="preserve"> </w:t>
      </w:r>
    </w:p>
    <w:p w:rsidR="00674EC8" w:rsidRPr="006F6F8E" w:rsidRDefault="00674EC8" w:rsidP="00674EC8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</w:p>
    <w:p w:rsidR="00674EC8" w:rsidRPr="00CA17AF" w:rsidRDefault="00674EC8" w:rsidP="00674EC8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  <w:lang w:val="en-US"/>
        </w:rPr>
      </w:pPr>
      <w:r>
        <w:rPr>
          <w:rStyle w:val="None"/>
          <w:rFonts w:ascii="Segoe UI Light" w:eastAsia="Segoe UI Light" w:hAnsi="Segoe UI Light" w:cs="Segoe UI Light"/>
          <w:b/>
          <w:bCs/>
        </w:rPr>
        <w:t xml:space="preserve">Κατά τη λήξη της διαδικασίας </w:t>
      </w:r>
    </w:p>
    <w:p w:rsidR="00674EC8" w:rsidRPr="008B180D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 xml:space="preserve">Συνδεθείτε στο σύστημα του </w:t>
      </w:r>
      <w:r w:rsidRPr="009A18F6">
        <w:rPr>
          <w:rStyle w:val="None"/>
          <w:rFonts w:ascii="Segoe UI Light" w:eastAsia="Segoe UI Light" w:hAnsi="Segoe UI Light" w:cs="Segoe UI Light"/>
          <w:i/>
          <w:iCs/>
          <w:lang w:val="en-US"/>
        </w:rPr>
        <w:t>CAN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>-</w:t>
      </w:r>
      <w:r w:rsidRPr="009A18F6">
        <w:rPr>
          <w:rStyle w:val="None"/>
          <w:rFonts w:ascii="Segoe UI Light" w:eastAsia="Segoe UI Light" w:hAnsi="Segoe UI Light" w:cs="Segoe UI Light"/>
          <w:i/>
          <w:iCs/>
          <w:lang w:val="en-US"/>
        </w:rPr>
        <w:t>MDS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</w:t>
      </w:r>
    </w:p>
    <w:p w:rsidR="00674EC8" w:rsidRPr="008B180D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Εισάγεται όνομα χρήστη και κωδικό και</w:t>
      </w:r>
    </w:p>
    <w:p w:rsidR="00674EC8" w:rsidRPr="00320E91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 xml:space="preserve">Προχωρήστε με την καταγραφή του περιστατικού  </w:t>
      </w:r>
    </w:p>
    <w:p w:rsidR="00674EC8" w:rsidRPr="00320E91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ind w:left="709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 xml:space="preserve">Χρησιμοποιώντας ένα προσωρινό αναγνωριστικό </w:t>
      </w:r>
    </w:p>
    <w:p w:rsidR="00674EC8" w:rsidRPr="008B180D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 xml:space="preserve">Όταν θεωρήσετε ότι ολοκληρώσατε την διαδικασία, καταχωρήστε το περιστατικό  </w:t>
      </w:r>
    </w:p>
    <w:p w:rsidR="00674EC8" w:rsidRPr="008B180D" w:rsidRDefault="00674EC8" w:rsidP="00674EC8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</w:rPr>
      </w:pPr>
    </w:p>
    <w:p w:rsidR="00674EC8" w:rsidRPr="008B180D" w:rsidRDefault="00674EC8" w:rsidP="00674EC8">
      <w:pPr>
        <w:pStyle w:val="Body"/>
        <w:spacing w:before="200" w:after="0" w:line="240" w:lineRule="auto"/>
        <w:rPr>
          <w:rStyle w:val="None"/>
        </w:rPr>
      </w:pPr>
      <w:r w:rsidRPr="008B180D">
        <w:rPr>
          <w:rStyle w:val="None"/>
          <w:rFonts w:ascii="Segoe UI Light" w:eastAsia="Segoe UI Light" w:hAnsi="Segoe UI Light" w:cs="Segoe UI Light"/>
          <w:b/>
          <w:bCs/>
        </w:rPr>
        <w:t>Επανεξέταση των αρχείων και διευκρινίσεων</w:t>
      </w:r>
    </w:p>
    <w:p w:rsidR="00674EC8" w:rsidRPr="008B180D" w:rsidRDefault="00674EC8" w:rsidP="00674EC8">
      <w:pPr>
        <w:pStyle w:val="a5"/>
        <w:rPr>
          <w:rStyle w:val="None"/>
          <w:rFonts w:ascii="Segoe UI Light" w:eastAsia="Segoe UI Light" w:hAnsi="Segoe UI Light" w:cs="Segoe UI Light"/>
          <w:i/>
          <w:iCs/>
          <w:lang w:val="el-GR"/>
        </w:rPr>
      </w:pPr>
    </w:p>
    <w:p w:rsidR="00674EC8" w:rsidRDefault="00674EC8" w:rsidP="00674EC8">
      <w:pPr>
        <w:pStyle w:val="Body"/>
        <w:numPr>
          <w:ilvl w:val="0"/>
          <w:numId w:val="5"/>
        </w:numPr>
        <w:spacing w:before="200" w:after="0" w:line="240" w:lineRule="auto"/>
        <w:rPr>
          <w:rStyle w:val="None"/>
          <w:rFonts w:ascii="Segoe UI Light" w:eastAsia="Segoe UI Light" w:hAnsi="Segoe UI Light" w:cs="Segoe UI Light"/>
          <w:i/>
          <w:iCs/>
        </w:rPr>
      </w:pPr>
      <w:r w:rsidRPr="008B180D">
        <w:rPr>
          <w:rStyle w:val="None"/>
          <w:rFonts w:ascii="Segoe UI Light" w:eastAsia="Segoe UI Light" w:hAnsi="Segoe UI Light" w:cs="Segoe UI Light"/>
          <w:i/>
          <w:iCs/>
        </w:rPr>
        <w:t>όταν όλοι οι ασκούμενοι-χειριστές υποβάλλουν τα αρχεία τους, ζητήστε τους να ανοίξουν τη σχετική έκθεση</w:t>
      </w:r>
    </w:p>
    <w:p w:rsidR="00674EC8" w:rsidRPr="008B180D" w:rsidRDefault="00674EC8" w:rsidP="00674EC8">
      <w:pPr>
        <w:pStyle w:val="Body"/>
        <w:spacing w:before="200" w:after="0" w:line="240" w:lineRule="auto"/>
        <w:ind w:left="66"/>
        <w:rPr>
          <w:rStyle w:val="None"/>
          <w:rFonts w:ascii="Segoe UI Light" w:eastAsia="Segoe UI Light" w:hAnsi="Segoe UI Light" w:cs="Segoe UI Light"/>
          <w:i/>
          <w:iCs/>
        </w:rPr>
      </w:pPr>
      <w:r>
        <w:rPr>
          <w:rStyle w:val="None"/>
          <w:rFonts w:ascii="Segoe UI Light" w:eastAsia="Segoe UI Light" w:hAnsi="Segoe UI Light" w:cs="Segoe UI Light"/>
          <w:i/>
          <w:iCs/>
          <w:color w:val="5B9BD5" w:themeColor="accent1"/>
        </w:rPr>
        <w:t>Σημείωση</w:t>
      </w:r>
      <w:r w:rsidRPr="008B180D">
        <w:rPr>
          <w:rStyle w:val="None"/>
          <w:rFonts w:ascii="Segoe UI Light" w:eastAsia="Segoe UI Light" w:hAnsi="Segoe UI Light" w:cs="Segoe UI Light"/>
          <w:i/>
          <w:iCs/>
          <w:color w:val="5B9BD5" w:themeColor="accent1"/>
        </w:rPr>
        <w:t>: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Εσείς (ο εκπαιδευόμενος) θα πρέπει να έχετε ολόκλ</w:t>
      </w:r>
      <w:r>
        <w:rPr>
          <w:rStyle w:val="None"/>
          <w:rFonts w:ascii="Segoe UI Light" w:eastAsia="Segoe UI Light" w:hAnsi="Segoe UI Light" w:cs="Segoe UI Light"/>
          <w:i/>
          <w:iCs/>
        </w:rPr>
        <w:t>ηρη την καταγραφή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(αυτ</w:t>
      </w:r>
      <w:r>
        <w:rPr>
          <w:rStyle w:val="None"/>
          <w:rFonts w:ascii="Segoe UI Light" w:eastAsia="Segoe UI Light" w:hAnsi="Segoe UI Light" w:cs="Segoe UI Light"/>
          <w:i/>
          <w:iCs/>
        </w:rPr>
        <w:t>ή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που έχετε προετοιμάσει από πριν)</w:t>
      </w:r>
    </w:p>
    <w:p w:rsidR="00674EC8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rPr>
          <w:rStyle w:val="None"/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Περιηγηθείτε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σε κάθε γραμμή της εγγραφής / καταχώρησης στη διαδικασία αναφοράς περιστατικών και ελέγξτε με τους εκπαιδευόμενους τις πληροφορίες που ο καθένας εισήγαγε</w:t>
      </w:r>
    </w:p>
    <w:p w:rsidR="00674EC8" w:rsidRPr="008B180D" w:rsidRDefault="00674EC8" w:rsidP="00674EC8">
      <w:pPr>
        <w:pStyle w:val="Body"/>
        <w:numPr>
          <w:ilvl w:val="0"/>
          <w:numId w:val="3"/>
        </w:numPr>
        <w:spacing w:before="200" w:after="0" w:line="240" w:lineRule="auto"/>
        <w:rPr>
          <w:rStyle w:val="a3"/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Αν παρατηρηθούν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διαφορές (από έναν ή περισσότερους εκπαι</w:t>
      </w:r>
      <w:r>
        <w:rPr>
          <w:rStyle w:val="None"/>
          <w:rFonts w:ascii="Segoe UI Light" w:eastAsia="Segoe UI Light" w:hAnsi="Segoe UI Light" w:cs="Segoe UI Light"/>
          <w:i/>
          <w:iCs/>
        </w:rPr>
        <w:t>δευόμενους), συζητήστε ώστε να δείτε τι συνέβη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, </w:t>
      </w:r>
      <w:r>
        <w:rPr>
          <w:rStyle w:val="None"/>
          <w:rFonts w:ascii="Segoe UI Light" w:eastAsia="Segoe UI Light" w:hAnsi="Segoe UI Light" w:cs="Segoe UI Light"/>
          <w:i/>
          <w:iCs/>
        </w:rPr>
        <w:t>ελέγξτε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εάν υπήρχαν </w:t>
      </w:r>
      <w:r>
        <w:rPr>
          <w:rStyle w:val="None"/>
          <w:rFonts w:ascii="Segoe UI Light" w:eastAsia="Segoe UI Light" w:hAnsi="Segoe UI Light" w:cs="Segoe UI Light"/>
          <w:i/>
          <w:iCs/>
        </w:rPr>
        <w:t>σημεία που δεν κατάλαβαν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ή </w:t>
      </w:r>
      <w:r>
        <w:rPr>
          <w:rStyle w:val="None"/>
          <w:rFonts w:ascii="Segoe UI Light" w:eastAsia="Segoe UI Light" w:hAnsi="Segoe UI Light" w:cs="Segoe UI Light"/>
          <w:i/>
          <w:iCs/>
        </w:rPr>
        <w:t>άλλα προβλήματα που αντιμετώπισαν οι</w:t>
      </w:r>
      <w:r w:rsidRPr="008B180D">
        <w:rPr>
          <w:rStyle w:val="None"/>
          <w:rFonts w:ascii="Segoe UI Light" w:eastAsia="Segoe UI Light" w:hAnsi="Segoe UI Light" w:cs="Segoe UI Light"/>
          <w:i/>
          <w:iCs/>
        </w:rPr>
        <w:t xml:space="preserve"> εκπαιδευόμενοι (τεχνικά ή άλλα)</w:t>
      </w:r>
    </w:p>
    <w:p w:rsidR="00674EC8" w:rsidRPr="008B180D" w:rsidRDefault="00674EC8" w:rsidP="00674EC8">
      <w:pPr>
        <w:spacing w:before="200"/>
        <w:rPr>
          <w:lang w:val="el-GR"/>
        </w:rPr>
      </w:pPr>
      <w:r>
        <w:rPr>
          <w:rStyle w:val="None"/>
          <w:rFonts w:ascii="Segoe UI Light" w:eastAsia="Segoe UI Light" w:hAnsi="Segoe UI Light" w:cs="Segoe UI Light"/>
          <w:b/>
          <w:bCs/>
          <w:lang w:val="el-GR"/>
        </w:rPr>
        <w:t xml:space="preserve">Επαναλάβετε τη διαδικασία και με το υπόδειγμα 2 </w:t>
      </w:r>
    </w:p>
    <w:p w:rsidR="00603657" w:rsidRPr="00FF6EA3" w:rsidRDefault="00603657">
      <w:pPr>
        <w:rPr>
          <w:lang w:val="el-GR"/>
        </w:rPr>
      </w:pPr>
    </w:p>
    <w:p w:rsidR="00FF6EA3" w:rsidRDefault="00FF6EA3"/>
    <w:p w:rsidR="00FF6EA3" w:rsidRDefault="00FF6EA3"/>
    <w:p w:rsidR="00FF6EA3" w:rsidRPr="00FF6EA3" w:rsidRDefault="00FF6EA3">
      <w:r>
        <w:rPr>
          <w:noProof/>
          <w:lang w:eastAsia="en-GB"/>
        </w:rPr>
        <w:drawing>
          <wp:inline distT="0" distB="0" distL="0" distR="0" wp14:anchorId="6D8395BD" wp14:editId="6C14549D">
            <wp:extent cx="5274310" cy="665629"/>
            <wp:effectExtent l="0" t="0" r="2540" b="127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274310" cy="6656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FF6EA3" w:rsidRPr="00FF6EA3" w:rsidSect="00A4193E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F6EA3">
      <w:r>
        <w:separator/>
      </w:r>
    </w:p>
  </w:endnote>
  <w:endnote w:type="continuationSeparator" w:id="0">
    <w:p w:rsidR="00000000" w:rsidRDefault="00FF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F6EA3">
      <w:r>
        <w:separator/>
      </w:r>
    </w:p>
  </w:footnote>
  <w:footnote w:type="continuationSeparator" w:id="0">
    <w:p w:rsidR="00000000" w:rsidRDefault="00FF6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7AF" w:rsidRDefault="00674EC8" w:rsidP="00CA17AF">
    <w:pPr>
      <w:pStyle w:val="a4"/>
      <w:ind w:right="44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-439420</wp:posOffset>
              </wp:positionH>
              <wp:positionV relativeFrom="paragraph">
                <wp:posOffset>-231775</wp:posOffset>
              </wp:positionV>
              <wp:extent cx="3785235" cy="533400"/>
              <wp:effectExtent l="0" t="0" r="5715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523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7AF" w:rsidRPr="00F23198" w:rsidRDefault="00674EC8" w:rsidP="00CA17AF">
                          <w:pPr>
                            <w:pStyle w:val="a4"/>
                            <w:jc w:val="right"/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>Action</w:t>
                          </w:r>
                          <w:r w:rsidRPr="00F23198"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 xml:space="preserve"> “Coordinated Response to Child Abuse &amp; </w:t>
                          </w:r>
                        </w:p>
                        <w:p w:rsidR="00CA17AF" w:rsidRPr="00F23198" w:rsidRDefault="00674EC8" w:rsidP="00CA17AF">
                          <w:pPr>
                            <w:pStyle w:val="a4"/>
                            <w:jc w:val="right"/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</w:pPr>
                          <w:r w:rsidRPr="00F23198"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>Neglect via Minimum Data Set</w:t>
                          </w:r>
                          <w:r w:rsidRPr="008878B0"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 xml:space="preserve">: </w:t>
                          </w:r>
                          <w:r w:rsidRPr="008878B0">
                            <w:rPr>
                              <w:rFonts w:ascii="Agency FB" w:hAnsi="Agency FB"/>
                              <w:i/>
                              <w:color w:val="595959"/>
                              <w:sz w:val="19"/>
                              <w:szCs w:val="19"/>
                            </w:rPr>
                            <w:t>from planning to practice</w:t>
                          </w:r>
                          <w:r w:rsidRPr="00F23198"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>”</w:t>
                          </w:r>
                          <w:r w:rsidRPr="00F23198">
                            <w:rPr>
                              <w:noProof/>
                              <w:sz w:val="19"/>
                              <w:szCs w:val="19"/>
                              <w:lang w:eastAsia="zh-CN"/>
                            </w:rPr>
                            <w:t xml:space="preserve"> </w:t>
                          </w:r>
                        </w:p>
                        <w:p w:rsidR="00CA17AF" w:rsidRPr="00F23198" w:rsidRDefault="00674EC8" w:rsidP="00CA17AF">
                          <w:pPr>
                            <w:jc w:val="right"/>
                            <w:rPr>
                              <w:sz w:val="19"/>
                              <w:szCs w:val="19"/>
                            </w:rPr>
                          </w:pPr>
                          <w:r w:rsidRPr="00F23198"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>[</w:t>
                          </w:r>
                          <w:r w:rsidRPr="008878B0"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>REC-RDAP-GBV-AG-2017/ 810508</w:t>
                          </w:r>
                          <w:r w:rsidRPr="00F23198">
                            <w:rPr>
                              <w:rFonts w:ascii="Agency FB" w:hAnsi="Agency FB"/>
                              <w:color w:val="595959"/>
                              <w:sz w:val="19"/>
                              <w:szCs w:val="19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id="Rectangle 5" o:spid="_x0000_s1026" style="position:absolute;margin-left:-34.6pt;margin-top:-18.25pt;width:298.0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" stroked="f">
              <v:textbox>
                <w:txbxContent>
                  <w:p w:rsidR="00CA17AF" w:rsidRPr="00F23198" w:rsidRDefault="00674EC8" w:rsidP="00CA17AF">
                    <w:pPr>
                      <w:pStyle w:val="Header"/>
                      <w:jc w:val="right"/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</w:pPr>
                    <w:r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>Action</w:t>
                    </w:r>
                    <w:r w:rsidRPr="00F23198"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 xml:space="preserve"> “Coordinated Response to Child Abuse &amp; </w:t>
                    </w:r>
                  </w:p>
                  <w:p w:rsidR="00CA17AF" w:rsidRPr="00F23198" w:rsidRDefault="00674EC8" w:rsidP="00CA17AF">
                    <w:pPr>
                      <w:pStyle w:val="Header"/>
                      <w:jc w:val="right"/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</w:pPr>
                    <w:r w:rsidRPr="00F23198"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>Neglect via Minimum Data Set</w:t>
                    </w:r>
                    <w:r w:rsidRPr="008878B0"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 xml:space="preserve">: </w:t>
                    </w:r>
                    <w:r w:rsidRPr="008878B0">
                      <w:rPr>
                        <w:rFonts w:ascii="Agency FB" w:hAnsi="Agency FB"/>
                        <w:i/>
                        <w:color w:val="595959"/>
                        <w:sz w:val="19"/>
                        <w:szCs w:val="19"/>
                      </w:rPr>
                      <w:t>from planning to practice</w:t>
                    </w:r>
                    <w:r w:rsidRPr="00F23198"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>”</w:t>
                    </w:r>
                    <w:r w:rsidRPr="00F23198">
                      <w:rPr>
                        <w:noProof/>
                        <w:sz w:val="19"/>
                        <w:szCs w:val="19"/>
                        <w:lang w:eastAsia="zh-CN"/>
                      </w:rPr>
                      <w:t xml:space="preserve"> </w:t>
                    </w:r>
                  </w:p>
                  <w:p w:rsidR="00CA17AF" w:rsidRPr="00F23198" w:rsidRDefault="00674EC8" w:rsidP="00CA17AF">
                    <w:pPr>
                      <w:jc w:val="right"/>
                      <w:rPr>
                        <w:sz w:val="19"/>
                        <w:szCs w:val="19"/>
                      </w:rPr>
                    </w:pPr>
                    <w:r w:rsidRPr="00F23198"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>[</w:t>
                    </w:r>
                    <w:r w:rsidRPr="008878B0"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>REC-RDAP-GBV-AG-2017/ 810508</w:t>
                    </w:r>
                    <w:r w:rsidRPr="00F23198">
                      <w:rPr>
                        <w:rFonts w:ascii="Agency FB" w:hAnsi="Agency FB"/>
                        <w:color w:val="595959"/>
                        <w:sz w:val="19"/>
                        <w:szCs w:val="19"/>
                      </w:rPr>
                      <w:t>]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2093A69" wp14:editId="571295DA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mc:AlternateContent>
        <mc:Choice Requires="wps">
          <w:drawing>
            <wp:anchor distT="152399" distB="152399" distL="152400" distR="152400" simplePos="0" relativeHeight="251660288" behindDoc="1" locked="0" layoutInCell="1" allowOverlap="1">
              <wp:simplePos x="0" y="0"/>
              <wp:positionH relativeFrom="page">
                <wp:posOffset>198120</wp:posOffset>
              </wp:positionH>
              <wp:positionV relativeFrom="page">
                <wp:posOffset>935354</wp:posOffset>
              </wp:positionV>
              <wp:extent cx="8035925" cy="0"/>
              <wp:effectExtent l="0" t="0" r="22225" b="19050"/>
              <wp:wrapNone/>
              <wp:docPr id="6" name="Straight Connector 6" descr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035925" cy="0"/>
                      </a:xfrm>
                      <a:prstGeom prst="line">
                        <a:avLst/>
                      </a:prstGeom>
                      <a:noFill/>
                      <a:ln w="9525" cap="flat">
                        <a:solidFill>
                          <a:srgbClr val="A6A6A6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9B69256" id="Straight Connector 6" o:spid="_x0000_s1026" alt="AutoShape 21" style="position:absolute;z-index:-251656192;visibility:visible;mso-wrap-style:square;mso-width-percent:0;mso-height-percent:0;mso-wrap-distance-left:12pt;mso-wrap-distance-top:4.23331mm;mso-wrap-distance-right:12pt;mso-wrap-distance-bottom:4.23331mm;mso-position-horizontal:absolute;mso-position-horizontal-relative:page;mso-position-vertical:absolute;mso-position-vertical-relative:page;mso-width-percent:0;mso-height-percent:0;mso-width-relative:page;mso-height-relative:page" from="15.6pt,73.65pt" to="648.3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" strokecolor="#a6a6a6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525F8"/>
    <w:multiLevelType w:val="hybridMultilevel"/>
    <w:tmpl w:val="8DD6D5DA"/>
    <w:lvl w:ilvl="0" w:tplc="33800428">
      <w:start w:val="1"/>
      <w:numFmt w:val="bullet"/>
      <w:lvlText w:val=""/>
      <w:lvlJc w:val="left"/>
      <w:pPr>
        <w:ind w:left="1080" w:hanging="360"/>
      </w:pPr>
      <w:rPr>
        <w:rFonts w:ascii="Wingdings 3" w:hAnsi="Wingdings 3" w:hint="default"/>
        <w:color w:val="ED7D31" w:themeColor="accent2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40364E"/>
    <w:multiLevelType w:val="hybridMultilevel"/>
    <w:tmpl w:val="C116F6C6"/>
    <w:lvl w:ilvl="0" w:tplc="33800428">
      <w:start w:val="1"/>
      <w:numFmt w:val="bullet"/>
      <w:lvlText w:val=""/>
      <w:lvlJc w:val="left"/>
      <w:pPr>
        <w:ind w:left="72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D7D31" w:themeColor="accent2"/>
        <w:spacing w:val="0"/>
        <w:w w:val="100"/>
        <w:kern w:val="0"/>
        <w:position w:val="0"/>
        <w:highligh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F75538"/>
    <w:multiLevelType w:val="hybridMultilevel"/>
    <w:tmpl w:val="12DCDB1E"/>
    <w:lvl w:ilvl="0" w:tplc="33800428">
      <w:start w:val="1"/>
      <w:numFmt w:val="bullet"/>
      <w:lvlText w:val=""/>
      <w:lvlJc w:val="left"/>
      <w:pPr>
        <w:ind w:left="786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D7D31" w:themeColor="accent2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4D163D0"/>
    <w:multiLevelType w:val="hybridMultilevel"/>
    <w:tmpl w:val="970072E0"/>
    <w:lvl w:ilvl="0" w:tplc="8A86A336">
      <w:start w:val="1"/>
      <w:numFmt w:val="bullet"/>
      <w:lvlText w:val="•"/>
      <w:lvlJc w:val="left"/>
      <w:pPr>
        <w:ind w:left="4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800428">
      <w:start w:val="1"/>
      <w:numFmt w:val="bullet"/>
      <w:lvlText w:val=""/>
      <w:lvlJc w:val="left"/>
      <w:pPr>
        <w:ind w:left="851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D7D31" w:themeColor="accent2"/>
        <w:spacing w:val="0"/>
        <w:w w:val="100"/>
        <w:kern w:val="0"/>
        <w:position w:val="0"/>
        <w:highlight w:val="none"/>
        <w:vertAlign w:val="baseline"/>
      </w:rPr>
    </w:lvl>
    <w:lvl w:ilvl="2" w:tplc="78DE62D4">
      <w:start w:val="1"/>
      <w:numFmt w:val="bullet"/>
      <w:lvlText w:val="•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04DF48">
      <w:start w:val="1"/>
      <w:numFmt w:val="bullet"/>
      <w:lvlText w:val="•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0E5BE2">
      <w:start w:val="1"/>
      <w:numFmt w:val="bullet"/>
      <w:lvlText w:val="•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92611C">
      <w:start w:val="1"/>
      <w:numFmt w:val="bullet"/>
      <w:lvlText w:val="•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5C9B12">
      <w:start w:val="1"/>
      <w:numFmt w:val="bullet"/>
      <w:lvlText w:val="•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326D2E">
      <w:start w:val="1"/>
      <w:numFmt w:val="bullet"/>
      <w:lvlText w:val="•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5417CA">
      <w:start w:val="1"/>
      <w:numFmt w:val="bullet"/>
      <w:lvlText w:val="•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7CF46970"/>
    <w:multiLevelType w:val="hybridMultilevel"/>
    <w:tmpl w:val="6A407AC0"/>
    <w:lvl w:ilvl="0" w:tplc="33800428">
      <w:start w:val="1"/>
      <w:numFmt w:val="bullet"/>
      <w:lvlText w:val=""/>
      <w:lvlJc w:val="left"/>
      <w:pPr>
        <w:ind w:left="72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D7D31" w:themeColor="accent2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C8"/>
    <w:rsid w:val="00603657"/>
    <w:rsid w:val="00674EC8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E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2">
    <w:name w:val="heading 2"/>
    <w:next w:val="Body"/>
    <w:link w:val="2Char"/>
    <w:rsid w:val="00674EC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76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674E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674EC8"/>
    <w:rPr>
      <w:rFonts w:ascii="Courier New" w:eastAsia="Times New Roman" w:hAnsi="Courier New" w:cs="Courier New"/>
      <w:sz w:val="20"/>
      <w:szCs w:val="20"/>
    </w:rPr>
  </w:style>
  <w:style w:type="character" w:customStyle="1" w:styleId="2Char">
    <w:name w:val="Επικεφαλίδα 2 Char"/>
    <w:basedOn w:val="a0"/>
    <w:link w:val="2"/>
    <w:rsid w:val="00674EC8"/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paragraph" w:customStyle="1" w:styleId="Body">
    <w:name w:val="Body"/>
    <w:rsid w:val="00674EC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val="el-GR" w:eastAsia="el-GR"/>
    </w:rPr>
  </w:style>
  <w:style w:type="character" w:styleId="a3">
    <w:name w:val="page number"/>
    <w:rsid w:val="00674EC8"/>
  </w:style>
  <w:style w:type="character" w:customStyle="1" w:styleId="None">
    <w:name w:val="None"/>
    <w:rsid w:val="00674EC8"/>
  </w:style>
  <w:style w:type="paragraph" w:styleId="a4">
    <w:name w:val="header"/>
    <w:basedOn w:val="a"/>
    <w:link w:val="Char"/>
    <w:uiPriority w:val="99"/>
    <w:unhideWhenUsed/>
    <w:rsid w:val="00674EC8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uiPriority w:val="99"/>
    <w:rsid w:val="00674EC8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a5">
    <w:name w:val="List Paragraph"/>
    <w:basedOn w:val="a"/>
    <w:uiPriority w:val="34"/>
    <w:qFormat/>
    <w:rsid w:val="00674EC8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FF6EA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FF6EA3"/>
    <w:rPr>
      <w:rFonts w:ascii="Tahoma" w:eastAsia="Arial Unicode MS" w:hAnsi="Tahoma" w:cs="Tahoma"/>
      <w:sz w:val="16"/>
      <w:szCs w:val="16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E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2">
    <w:name w:val="heading 2"/>
    <w:next w:val="Body"/>
    <w:link w:val="2Char"/>
    <w:rsid w:val="00674EC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76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674E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674EC8"/>
    <w:rPr>
      <w:rFonts w:ascii="Courier New" w:eastAsia="Times New Roman" w:hAnsi="Courier New" w:cs="Courier New"/>
      <w:sz w:val="20"/>
      <w:szCs w:val="20"/>
    </w:rPr>
  </w:style>
  <w:style w:type="character" w:customStyle="1" w:styleId="2Char">
    <w:name w:val="Επικεφαλίδα 2 Char"/>
    <w:basedOn w:val="a0"/>
    <w:link w:val="2"/>
    <w:rsid w:val="00674EC8"/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paragraph" w:customStyle="1" w:styleId="Body">
    <w:name w:val="Body"/>
    <w:rsid w:val="00674EC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val="el-GR" w:eastAsia="el-GR"/>
    </w:rPr>
  </w:style>
  <w:style w:type="character" w:styleId="a3">
    <w:name w:val="page number"/>
    <w:rsid w:val="00674EC8"/>
  </w:style>
  <w:style w:type="character" w:customStyle="1" w:styleId="None">
    <w:name w:val="None"/>
    <w:rsid w:val="00674EC8"/>
  </w:style>
  <w:style w:type="paragraph" w:styleId="a4">
    <w:name w:val="header"/>
    <w:basedOn w:val="a"/>
    <w:link w:val="Char"/>
    <w:uiPriority w:val="99"/>
    <w:unhideWhenUsed/>
    <w:rsid w:val="00674EC8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uiPriority w:val="99"/>
    <w:rsid w:val="00674EC8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a5">
    <w:name w:val="List Paragraph"/>
    <w:basedOn w:val="a"/>
    <w:uiPriority w:val="34"/>
    <w:qFormat/>
    <w:rsid w:val="00674EC8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FF6EA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FF6EA3"/>
    <w:rPr>
      <w:rFonts w:ascii="Tahoma" w:eastAsia="Arial Unicode MS" w:hAnsi="Tahoma" w:cs="Tahoma"/>
      <w:sz w:val="16"/>
      <w:szCs w:val="1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iyplaptop1</cp:lastModifiedBy>
  <cp:revision>2</cp:revision>
  <dcterms:created xsi:type="dcterms:W3CDTF">2020-08-03T14:05:00Z</dcterms:created>
  <dcterms:modified xsi:type="dcterms:W3CDTF">2022-02-01T11:07:00Z</dcterms:modified>
</cp:coreProperties>
</file>