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Default="00353663" w:rsidP="008D1037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353663" w:rsidRDefault="00353663" w:rsidP="008D1037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657B4E" w:rsidRPr="000627D4" w:rsidRDefault="00BB7F55" w:rsidP="008D1037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Programme</w:t>
      </w:r>
    </w:p>
    <w:p w:rsidR="00657B4E" w:rsidRPr="000627D4" w:rsidRDefault="00657B4E" w:rsidP="008D1037">
      <w:pPr>
        <w:ind w:right="272"/>
      </w:pPr>
    </w:p>
    <w:p w:rsidR="00353663" w:rsidRDefault="00353663" w:rsidP="008D1037">
      <w:pPr>
        <w:ind w:right="272"/>
        <w:jc w:val="right"/>
        <w:rPr>
          <w:b/>
          <w:bCs/>
          <w:color w:val="7F7F7F"/>
        </w:rPr>
      </w:pPr>
    </w:p>
    <w:p w:rsidR="00750A12" w:rsidRPr="000627D4" w:rsidRDefault="00750A12" w:rsidP="008D1037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 xml:space="preserve">2-day </w:t>
      </w:r>
      <w:r w:rsidR="00476A32">
        <w:rPr>
          <w:b/>
          <w:bCs/>
          <w:color w:val="7F7F7F"/>
        </w:rPr>
        <w:t xml:space="preserve">Seminar </w:t>
      </w:r>
      <w:r>
        <w:rPr>
          <w:b/>
          <w:bCs/>
          <w:color w:val="7F7F7F"/>
        </w:rPr>
        <w:t xml:space="preserve">for </w:t>
      </w:r>
      <w:r w:rsidR="00476A32">
        <w:rPr>
          <w:b/>
          <w:bCs/>
          <w:color w:val="7F7F7F"/>
        </w:rPr>
        <w:t xml:space="preserve">CAN-MDS </w:t>
      </w:r>
      <w:r>
        <w:rPr>
          <w:b/>
          <w:bCs/>
          <w:color w:val="7F7F7F"/>
        </w:rPr>
        <w:t>Operators</w:t>
      </w:r>
    </w:p>
    <w:p w:rsidR="00657B4E" w:rsidRPr="000627D4" w:rsidRDefault="00657B4E" w:rsidP="008D1037">
      <w:pPr>
        <w:ind w:right="272"/>
        <w:jc w:val="right"/>
        <w:rPr>
          <w:color w:val="7F7F7F"/>
          <w:sz w:val="20"/>
        </w:rPr>
      </w:pPr>
    </w:p>
    <w:p w:rsidR="00044FBE" w:rsidRPr="008D1037" w:rsidRDefault="00044FBE" w:rsidP="00476A32">
      <w:pPr>
        <w:ind w:right="272"/>
        <w:jc w:val="right"/>
        <w:rPr>
          <w:color w:val="7F7F7F"/>
          <w:sz w:val="20"/>
        </w:rPr>
      </w:pPr>
      <w:r w:rsidRPr="008D1037">
        <w:rPr>
          <w:color w:val="7F7F7F"/>
          <w:sz w:val="20"/>
        </w:rPr>
        <w:t xml:space="preserve">Location: </w:t>
      </w:r>
      <w:r w:rsidR="00476A32" w:rsidRPr="00476A32">
        <w:rPr>
          <w:color w:val="FF0000"/>
          <w:sz w:val="20"/>
        </w:rPr>
        <w:t>[to be completed]</w:t>
      </w:r>
    </w:p>
    <w:p w:rsidR="00044FBE" w:rsidRPr="008D1037" w:rsidRDefault="00044FBE" w:rsidP="00044FBE">
      <w:pPr>
        <w:ind w:right="272"/>
        <w:jc w:val="right"/>
        <w:rPr>
          <w:color w:val="7F7F7F"/>
          <w:sz w:val="20"/>
        </w:rPr>
      </w:pPr>
      <w:r w:rsidRPr="00872CF0">
        <w:rPr>
          <w:color w:val="7F7F7F"/>
          <w:sz w:val="20"/>
        </w:rPr>
        <w:t xml:space="preserve">T: </w:t>
      </w:r>
      <w:r w:rsidR="00476A32" w:rsidRPr="00476A32">
        <w:rPr>
          <w:color w:val="FF0000"/>
          <w:sz w:val="20"/>
        </w:rPr>
        <w:t>[to be completed]</w:t>
      </w:r>
      <w:r w:rsidR="00476A32">
        <w:rPr>
          <w:color w:val="FF0000"/>
          <w:sz w:val="20"/>
        </w:rPr>
        <w:tab/>
      </w:r>
      <w:r w:rsidR="00476A32" w:rsidRPr="00476A32">
        <w:rPr>
          <w:color w:val="7F7F7F"/>
          <w:sz w:val="20"/>
        </w:rPr>
        <w:t xml:space="preserve"> </w:t>
      </w:r>
      <w:r w:rsidR="00476A32">
        <w:rPr>
          <w:color w:val="7F7F7F"/>
          <w:sz w:val="20"/>
        </w:rPr>
        <w:t>E-mail</w:t>
      </w:r>
      <w:r w:rsidR="00476A32" w:rsidRPr="00872CF0">
        <w:rPr>
          <w:color w:val="7F7F7F"/>
          <w:sz w:val="20"/>
        </w:rPr>
        <w:t>:</w:t>
      </w:r>
      <w:r w:rsidR="00476A32" w:rsidRPr="00476A32">
        <w:rPr>
          <w:color w:val="FF0000"/>
          <w:sz w:val="20"/>
        </w:rPr>
        <w:t xml:space="preserve"> [to be completed]</w:t>
      </w:r>
    </w:p>
    <w:p w:rsidR="00657B4E" w:rsidRDefault="00657B4E">
      <w:pPr>
        <w:tabs>
          <w:tab w:val="left" w:pos="1800"/>
        </w:tabs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391"/>
        <w:gridCol w:w="5670"/>
        <w:gridCol w:w="1701"/>
        <w:gridCol w:w="142"/>
        <w:gridCol w:w="1701"/>
      </w:tblGrid>
      <w:tr w:rsidR="00657B4E" w:rsidTr="00476A32">
        <w:trPr>
          <w:trHeight w:val="323"/>
        </w:trPr>
        <w:tc>
          <w:tcPr>
            <w:tcW w:w="1391" w:type="dxa"/>
          </w:tcPr>
          <w:p w:rsidR="00657B4E" w:rsidRDefault="00044F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:rsidR="00657B4E" w:rsidRPr="00044FBE" w:rsidRDefault="00044FBE" w:rsidP="00476A32">
            <w:pPr>
              <w:rPr>
                <w:b/>
                <w:bCs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3544" w:type="dxa"/>
            <w:gridSpan w:val="3"/>
          </w:tcPr>
          <w:p w:rsidR="00657B4E" w:rsidRPr="00476A32" w:rsidRDefault="00476A32" w:rsidP="000627D4">
            <w:pPr>
              <w:jc w:val="right"/>
              <w:rPr>
                <w:rFonts w:ascii="Arial Black" w:hAnsi="Arial Black"/>
                <w:color w:val="FF0000"/>
                <w:sz w:val="28"/>
              </w:rPr>
            </w:pPr>
            <w:r w:rsidRPr="00476A32">
              <w:rPr>
                <w:rFonts w:ascii="Arial Black" w:hAnsi="Arial Black"/>
                <w:color w:val="FF0000"/>
                <w:sz w:val="28"/>
              </w:rPr>
              <w:t>Date-to be completed</w:t>
            </w:r>
          </w:p>
        </w:tc>
      </w:tr>
      <w:tr w:rsidR="00476A32" w:rsidRPr="00202C17" w:rsidTr="00A076EA">
        <w:trPr>
          <w:trHeight w:val="220"/>
        </w:trPr>
        <w:tc>
          <w:tcPr>
            <w:tcW w:w="10605" w:type="dxa"/>
            <w:gridSpan w:val="5"/>
          </w:tcPr>
          <w:p w:rsidR="00C70851" w:rsidRPr="00C70851" w:rsidRDefault="00476A32" w:rsidP="00C70851">
            <w:pPr>
              <w:rPr>
                <w:rFonts w:ascii="Arial Black" w:hAnsi="Arial Black"/>
                <w:sz w:val="28"/>
              </w:rPr>
            </w:pPr>
            <w:r w:rsidRPr="00476A32">
              <w:rPr>
                <w:rFonts w:ascii="Arial Black" w:hAnsi="Arial Black"/>
                <w:sz w:val="28"/>
              </w:rPr>
              <w:t>1st day: CAN-MDS Rationale &amp; Tackling Underreporting</w:t>
            </w:r>
          </w:p>
        </w:tc>
      </w:tr>
      <w:tr w:rsidR="00657B4E" w:rsidRPr="00202C17" w:rsidTr="00C70851">
        <w:trPr>
          <w:trHeight w:val="220"/>
        </w:trPr>
        <w:tc>
          <w:tcPr>
            <w:tcW w:w="1391" w:type="dxa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gridSpan w:val="3"/>
          </w:tcPr>
          <w:p w:rsidR="003007BE" w:rsidRPr="00202C17" w:rsidRDefault="00044FBE" w:rsidP="001130ED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W</w:t>
            </w:r>
            <w:r w:rsidR="000627D4">
              <w:rPr>
                <w:rFonts w:ascii="AvantGarde Bk BT" w:hAnsi="AvantGarde Bk BT"/>
                <w:b/>
                <w:bCs/>
                <w:sz w:val="20"/>
                <w:szCs w:val="20"/>
              </w:rPr>
              <w:t>elcome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007BE" w:rsidRPr="00C70851" w:rsidRDefault="003007BE" w:rsidP="007006E4">
            <w:pPr>
              <w:jc w:val="right"/>
              <w:rPr>
                <w:rFonts w:ascii="AvantGarde Bk BT" w:hAnsi="AvantGarde Bk BT"/>
                <w:color w:val="FF0000"/>
                <w:sz w:val="18"/>
                <w:szCs w:val="18"/>
              </w:rPr>
            </w:pPr>
          </w:p>
        </w:tc>
      </w:tr>
      <w:tr w:rsidR="00253DA0" w:rsidRPr="00202C17" w:rsidTr="00C70851">
        <w:trPr>
          <w:trHeight w:val="239"/>
        </w:trPr>
        <w:tc>
          <w:tcPr>
            <w:tcW w:w="1391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253DA0" w:rsidRPr="00202C17" w:rsidRDefault="00476A32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</w:t>
            </w:r>
            <w:r w:rsidR="00A539BD">
              <w:rPr>
                <w:rFonts w:ascii="AvantGarde Bk BT" w:hAnsi="AvantGarde Bk BT"/>
                <w:b/>
                <w:bCs/>
                <w:sz w:val="20"/>
                <w:szCs w:val="20"/>
              </w:rPr>
              <w:t>ompletion of pre-questionnaire</w:t>
            </w:r>
            <w:r w:rsidR="00C7085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53DA0" w:rsidRPr="00253DA0" w:rsidRDefault="00C70851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1E7417" w:rsidRPr="000627D4" w:rsidTr="00C70851">
        <w:trPr>
          <w:trHeight w:val="293"/>
        </w:trPr>
        <w:tc>
          <w:tcPr>
            <w:tcW w:w="1391" w:type="dxa"/>
          </w:tcPr>
          <w:p w:rsidR="001E7417" w:rsidRPr="00202C17" w:rsidRDefault="001E7417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10:00-10: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</w:p>
          <w:p w:rsidR="001E7417" w:rsidRPr="00750A12" w:rsidRDefault="00476A32" w:rsidP="001130ED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 xml:space="preserve">- the necessity for CAN data collection </w:t>
            </w:r>
          </w:p>
        </w:tc>
        <w:tc>
          <w:tcPr>
            <w:tcW w:w="1701" w:type="dxa"/>
          </w:tcPr>
          <w:p w:rsidR="001E7417" w:rsidRPr="00253DA0" w:rsidRDefault="00C70851" w:rsidP="00162CD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159"/>
        </w:trPr>
        <w:tc>
          <w:tcPr>
            <w:tcW w:w="1391" w:type="dxa"/>
          </w:tcPr>
          <w:p w:rsidR="00657B4E" w:rsidRPr="00202C17" w:rsidRDefault="00657B4E" w:rsidP="00522DB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10: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</w:p>
          <w:p w:rsidR="00BA5BE1" w:rsidRPr="00F13D0E" w:rsidRDefault="00476A32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the role of multiple sectors, disciplines and</w:t>
            </w: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how they inter-relate</w:t>
            </w:r>
            <w:r w:rsidR="00C70851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657B4E" w:rsidRPr="00253DA0" w:rsidRDefault="00C70851" w:rsidP="007006E4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51"/>
        </w:trPr>
        <w:tc>
          <w:tcPr>
            <w:tcW w:w="1391" w:type="dxa"/>
            <w:shd w:val="clear" w:color="auto" w:fill="F2F2F2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657B4E" w:rsidRPr="00202C17" w:rsidRDefault="00162CDC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1701" w:type="dxa"/>
            <w:shd w:val="clear" w:color="auto" w:fill="F2F2F2"/>
          </w:tcPr>
          <w:p w:rsidR="00657B4E" w:rsidRPr="00253DA0" w:rsidRDefault="00657B4E" w:rsidP="00202C17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C70851">
        <w:trPr>
          <w:trHeight w:val="327"/>
        </w:trPr>
        <w:tc>
          <w:tcPr>
            <w:tcW w:w="1391" w:type="dxa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001A5D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="00001A5D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476A32" w:rsidRDefault="00476A32" w:rsidP="00F13D0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  <w:p w:rsidR="00F13D0E" w:rsidRPr="00253DA0" w:rsidRDefault="00476A32" w:rsidP="001130ED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CAN-MDS Operator’s Manual</w:t>
            </w:r>
            <w:r w:rsidR="00C70851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D37AB" w:rsidRPr="00253DA0" w:rsidRDefault="00C70851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263"/>
        </w:trPr>
        <w:tc>
          <w:tcPr>
            <w:tcW w:w="1391" w:type="dxa"/>
            <w:shd w:val="clear" w:color="auto" w:fill="F2F2F2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657B4E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Light l</w:t>
            </w:r>
            <w:r w:rsidR="00657B4E">
              <w:rPr>
                <w:rFonts w:ascii="AvantGarde Bk BT" w:hAnsi="AvantGarde Bk BT"/>
                <w:b/>
                <w:bCs/>
                <w:sz w:val="20"/>
                <w:szCs w:val="20"/>
              </w:rPr>
              <w:t>unch</w:t>
            </w:r>
          </w:p>
        </w:tc>
        <w:tc>
          <w:tcPr>
            <w:tcW w:w="1701" w:type="dxa"/>
            <w:shd w:val="clear" w:color="auto" w:fill="F2F2F2"/>
          </w:tcPr>
          <w:p w:rsidR="00657B4E" w:rsidRPr="00253DA0" w:rsidRDefault="00657B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C70851">
        <w:trPr>
          <w:trHeight w:val="299"/>
        </w:trPr>
        <w:tc>
          <w:tcPr>
            <w:tcW w:w="1391" w:type="dxa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="00BA5BE1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="00BA5BE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Tackling Underreporting</w:t>
            </w:r>
          </w:p>
          <w:p w:rsidR="00657B4E" w:rsidRPr="007006E4" w:rsidRDefault="00476A32" w:rsidP="001130ED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exploring the reasons </w:t>
            </w:r>
          </w:p>
        </w:tc>
        <w:tc>
          <w:tcPr>
            <w:tcW w:w="1701" w:type="dxa"/>
          </w:tcPr>
          <w:p w:rsidR="00657B4E" w:rsidRPr="00253DA0" w:rsidRDefault="00C70851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253DA0" w:rsidRPr="00202C17" w:rsidTr="00C70851">
        <w:trPr>
          <w:trHeight w:val="201"/>
        </w:trPr>
        <w:tc>
          <w:tcPr>
            <w:tcW w:w="1391" w:type="dxa"/>
          </w:tcPr>
          <w:p w:rsidR="00253DA0" w:rsidRDefault="00A539BD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0-15:30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Tackling Underreporting</w:t>
            </w:r>
          </w:p>
          <w:p w:rsidR="00253DA0" w:rsidRPr="00253DA0" w:rsidRDefault="00476A32" w:rsidP="001130ED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how to recognize CAN cases</w:t>
            </w:r>
            <w:r w:rsidR="00845140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53DA0" w:rsidRPr="00253DA0" w:rsidRDefault="00C70851" w:rsidP="00BC6B28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134"/>
        </w:trPr>
        <w:tc>
          <w:tcPr>
            <w:tcW w:w="1391" w:type="dxa"/>
            <w:shd w:val="clear" w:color="auto" w:fill="F2F2F2"/>
          </w:tcPr>
          <w:p w:rsidR="00657B4E" w:rsidRPr="00202C17" w:rsidRDefault="00657B4E" w:rsidP="006B2699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657B4E" w:rsidRDefault="00657B4E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1701" w:type="dxa"/>
            <w:shd w:val="clear" w:color="auto" w:fill="F2F2F2"/>
          </w:tcPr>
          <w:p w:rsidR="00657B4E" w:rsidRPr="00253DA0" w:rsidRDefault="00657B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C70851">
        <w:trPr>
          <w:trHeight w:val="450"/>
        </w:trPr>
        <w:tc>
          <w:tcPr>
            <w:tcW w:w="1391" w:type="dxa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Tackling Underreporting</w:t>
            </w:r>
          </w:p>
          <w:p w:rsidR="00BA5BE1" w:rsidRPr="00476A32" w:rsidRDefault="00476A32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-national mandates to report per Operators group</w:t>
            </w:r>
            <w:r w:rsidR="00845140">
              <w:rPr>
                <w:rFonts w:ascii="AvantGarde Bk BT" w:hAnsi="AvantGarde Bk BT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657B4E" w:rsidRPr="00253DA0" w:rsidRDefault="00C70851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253DA0" w:rsidRPr="00202C17" w:rsidTr="00C70851">
        <w:trPr>
          <w:trHeight w:val="450"/>
        </w:trPr>
        <w:tc>
          <w:tcPr>
            <w:tcW w:w="1391" w:type="dxa"/>
          </w:tcPr>
          <w:p w:rsidR="00253DA0" w:rsidRPr="00202C17" w:rsidRDefault="00253DA0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D435F1" w:rsidRDefault="00BA5BE1" w:rsidP="00BA5BE1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/>
                <w:sz w:val="20"/>
                <w:szCs w:val="20"/>
              </w:rPr>
              <w:t>Discussion</w:t>
            </w:r>
          </w:p>
          <w:p w:rsidR="00253DA0" w:rsidRPr="00D435F1" w:rsidRDefault="00D435F1" w:rsidP="00BA5BE1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sz w:val="20"/>
                <w:szCs w:val="20"/>
              </w:rPr>
              <w:t xml:space="preserve">- </w:t>
            </w:r>
            <w:r w:rsidR="00BA5BE1" w:rsidRPr="00D435F1">
              <w:rPr>
                <w:rFonts w:ascii="AvantGarde Bk BT" w:hAnsi="AvantGarde Bk BT"/>
                <w:sz w:val="20"/>
                <w:szCs w:val="20"/>
              </w:rPr>
              <w:t xml:space="preserve">emphasis on </w:t>
            </w:r>
            <w:r w:rsidR="00BA5BE1" w:rsidRPr="00D435F1">
              <w:rPr>
                <w:rFonts w:ascii="AvantGarde Bk BT" w:hAnsi="AvantGarde Bk BT"/>
                <w:bCs/>
                <w:sz w:val="20"/>
                <w:szCs w:val="20"/>
              </w:rPr>
              <w:t>Q&amp;A</w:t>
            </w:r>
          </w:p>
        </w:tc>
        <w:tc>
          <w:tcPr>
            <w:tcW w:w="1701" w:type="dxa"/>
          </w:tcPr>
          <w:p w:rsidR="00253DA0" w:rsidRPr="00253DA0" w:rsidRDefault="00253DA0" w:rsidP="00487C4E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B70978">
        <w:trPr>
          <w:trHeight w:val="220"/>
        </w:trPr>
        <w:tc>
          <w:tcPr>
            <w:tcW w:w="1391" w:type="dxa"/>
          </w:tcPr>
          <w:p w:rsidR="00657B4E" w:rsidRPr="00202C17" w:rsidRDefault="00657B4E" w:rsidP="00A539BD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371" w:type="dxa"/>
            <w:gridSpan w:val="2"/>
          </w:tcPr>
          <w:p w:rsidR="00657B4E" w:rsidRPr="001607F2" w:rsidRDefault="00A539BD" w:rsidP="00072595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End of </w:t>
            </w:r>
            <w:r w:rsidR="00072595">
              <w:rPr>
                <w:rFonts w:ascii="AvantGarde Bk BT" w:hAnsi="AvantGarde Bk BT"/>
                <w:b/>
                <w:bCs/>
                <w:sz w:val="20"/>
                <w:szCs w:val="20"/>
              </w:rPr>
              <w:t>DAY 1</w:t>
            </w:r>
          </w:p>
        </w:tc>
        <w:tc>
          <w:tcPr>
            <w:tcW w:w="1843" w:type="dxa"/>
            <w:gridSpan w:val="2"/>
          </w:tcPr>
          <w:p w:rsidR="00657B4E" w:rsidRPr="00253DA0" w:rsidRDefault="00657B4E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657B4E" w:rsidRDefault="00657B4E"/>
    <w:p w:rsidR="00476A32" w:rsidRDefault="00080206">
      <w:r>
        <w:rPr>
          <w:noProof/>
          <w:lang w:eastAsia="en-GB"/>
        </w:rPr>
        <w:drawing>
          <wp:inline distT="0" distB="0" distL="0" distR="0" wp14:anchorId="34C0830E" wp14:editId="58708461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pict>
          <v:rect id="_x0000_s1028" style="position:absolute;margin-left:32.85pt;margin-top:112.75pt;width:84.55pt;height:22.95pt;z-index:251658240;mso-position-horizontal-relative:text;mso-position-vertical-relative:text">
            <v:textbox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</w:p>
    <w:sectPr w:rsidR="00476A32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B2" w:rsidRDefault="00445DB2" w:rsidP="00FA2089">
      <w:r>
        <w:separator/>
      </w:r>
    </w:p>
  </w:endnote>
  <w:endnote w:type="continuationSeparator" w:id="0">
    <w:p w:rsidR="00445DB2" w:rsidRDefault="00445DB2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B2" w:rsidRDefault="00445DB2" w:rsidP="00FA2089">
      <w:r>
        <w:separator/>
      </w:r>
    </w:p>
  </w:footnote>
  <w:footnote w:type="continuationSeparator" w:id="0">
    <w:p w:rsidR="00445DB2" w:rsidRDefault="00445DB2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080206" w:rsidP="00FA2089">
    <w:pPr>
      <w:pStyle w:val="a3"/>
      <w:jc w:val="right"/>
    </w:pPr>
    <w:r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” [GA Nr: 810508 — CAN-MDS II — Funded by EU REC Programme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C17"/>
    <w:rsid w:val="0000174C"/>
    <w:rsid w:val="00001A5D"/>
    <w:rsid w:val="00044FBE"/>
    <w:rsid w:val="000602AB"/>
    <w:rsid w:val="000627D4"/>
    <w:rsid w:val="00072595"/>
    <w:rsid w:val="00080206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32DA2"/>
    <w:rsid w:val="005A23A2"/>
    <w:rsid w:val="005B7E6E"/>
    <w:rsid w:val="005E7C67"/>
    <w:rsid w:val="00657B4E"/>
    <w:rsid w:val="0067616E"/>
    <w:rsid w:val="0068133B"/>
    <w:rsid w:val="00685A2F"/>
    <w:rsid w:val="006B2699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56AE0"/>
    <w:rsid w:val="00C70851"/>
    <w:rsid w:val="00C86433"/>
    <w:rsid w:val="00CA2B4A"/>
    <w:rsid w:val="00CA51D2"/>
    <w:rsid w:val="00D37710"/>
    <w:rsid w:val="00D435F1"/>
    <w:rsid w:val="00D6320C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62</TotalTime>
  <Pages>1</Pages>
  <Words>140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12</cp:revision>
  <cp:lastPrinted>2013-09-23T18:04:00Z</cp:lastPrinted>
  <dcterms:created xsi:type="dcterms:W3CDTF">2020-02-27T01:36:00Z</dcterms:created>
  <dcterms:modified xsi:type="dcterms:W3CDTF">2022-02-01T10:49:00Z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